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BF2AE7" w14:textId="3577FBDF" w:rsidR="004B21F6" w:rsidRPr="00BA6B54" w:rsidRDefault="009D4978" w:rsidP="00670DA9">
      <w:pPr>
        <w:spacing w:after="0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   </w:t>
      </w:r>
      <w:r w:rsidR="004B21F6"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Приложение №1</w:t>
      </w:r>
    </w:p>
    <w:p w14:paraId="7ADD8C1F" w14:textId="77777777" w:rsidR="002315B9" w:rsidRPr="00670DA9" w:rsidRDefault="00204C63" w:rsidP="00670DA9">
      <w:pPr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 xml:space="preserve">Перечень </w:t>
      </w:r>
      <w:r w:rsidR="002315B9"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ru-RU"/>
        </w:rPr>
        <w:t>медицинских услуг, включенных в стоимость программы</w:t>
      </w:r>
    </w:p>
    <w:tbl>
      <w:tblPr>
        <w:tblStyle w:val="a3"/>
        <w:tblW w:w="10910" w:type="dxa"/>
        <w:jc w:val="center"/>
        <w:tblLayout w:type="fixed"/>
        <w:tblLook w:val="04A0" w:firstRow="1" w:lastRow="0" w:firstColumn="1" w:lastColumn="0" w:noHBand="0" w:noVBand="1"/>
      </w:tblPr>
      <w:tblGrid>
        <w:gridCol w:w="987"/>
        <w:gridCol w:w="6096"/>
        <w:gridCol w:w="1276"/>
        <w:gridCol w:w="1275"/>
        <w:gridCol w:w="1276"/>
      </w:tblGrid>
      <w:tr w:rsidR="006560B3" w:rsidRPr="00BA6B54" w14:paraId="2E2669D6" w14:textId="77777777" w:rsidTr="006560B3">
        <w:trPr>
          <w:trHeight w:val="252"/>
          <w:jc w:val="center"/>
        </w:trPr>
        <w:tc>
          <w:tcPr>
            <w:tcW w:w="987" w:type="dxa"/>
            <w:vMerge w:val="restart"/>
          </w:tcPr>
          <w:p w14:paraId="205587EA" w14:textId="77777777" w:rsidR="006560B3" w:rsidRPr="00BA6B54" w:rsidRDefault="006560B3" w:rsidP="008059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 w:val="restart"/>
            <w:vAlign w:val="center"/>
          </w:tcPr>
          <w:p w14:paraId="0C4BCFC9" w14:textId="77777777" w:rsidR="006560B3" w:rsidRPr="009D4978" w:rsidRDefault="006560B3" w:rsidP="002315B9">
            <w:pPr>
              <w:pStyle w:val="ab"/>
              <w:jc w:val="center"/>
              <w:rPr>
                <w:rFonts w:cs="Times New Roman"/>
                <w:color w:val="000000" w:themeColor="text1"/>
                <w:lang w:eastAsia="ru-RU"/>
              </w:rPr>
            </w:pPr>
            <w:r w:rsidRPr="009D4978">
              <w:rPr>
                <w:rFonts w:ascii="Times New Roman" w:hAnsi="Times New Roman" w:cs="Times New Roman"/>
                <w:b/>
                <w:color w:val="000000" w:themeColor="text1"/>
                <w:sz w:val="24"/>
                <w:lang w:eastAsia="ru-RU"/>
              </w:rPr>
              <w:t xml:space="preserve">Программа </w:t>
            </w:r>
          </w:p>
          <w:p w14:paraId="536F1933" w14:textId="77777777" w:rsidR="006560B3" w:rsidRPr="009D4978" w:rsidRDefault="006560B3" w:rsidP="00060456">
            <w:pPr>
              <w:pStyle w:val="ab"/>
              <w:jc w:val="center"/>
              <w:rPr>
                <w:rFonts w:cs="Times New Roman"/>
                <w:color w:val="000000" w:themeColor="text1"/>
                <w:lang w:eastAsia="ru-RU"/>
              </w:rPr>
            </w:pPr>
          </w:p>
        </w:tc>
        <w:tc>
          <w:tcPr>
            <w:tcW w:w="3827" w:type="dxa"/>
            <w:gridSpan w:val="3"/>
          </w:tcPr>
          <w:p w14:paraId="6826A8CB" w14:textId="77777777" w:rsidR="006560B3" w:rsidRPr="00BA6B54" w:rsidRDefault="006560B3" w:rsidP="00805909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Количество процедур</w:t>
            </w:r>
          </w:p>
        </w:tc>
      </w:tr>
      <w:tr w:rsidR="006560B3" w:rsidRPr="00BA6B54" w14:paraId="6517761F" w14:textId="77777777" w:rsidTr="006560B3">
        <w:trPr>
          <w:trHeight w:val="252"/>
          <w:jc w:val="center"/>
        </w:trPr>
        <w:tc>
          <w:tcPr>
            <w:tcW w:w="987" w:type="dxa"/>
            <w:vMerge/>
          </w:tcPr>
          <w:p w14:paraId="12B6F469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  <w:vMerge/>
          </w:tcPr>
          <w:p w14:paraId="0FCB266E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276" w:type="dxa"/>
          </w:tcPr>
          <w:p w14:paraId="7F8E0BF8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3 дня</w:t>
            </w:r>
          </w:p>
        </w:tc>
        <w:tc>
          <w:tcPr>
            <w:tcW w:w="1275" w:type="dxa"/>
          </w:tcPr>
          <w:p w14:paraId="076E2A46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5 дней</w:t>
            </w:r>
          </w:p>
        </w:tc>
        <w:tc>
          <w:tcPr>
            <w:tcW w:w="1276" w:type="dxa"/>
          </w:tcPr>
          <w:p w14:paraId="2858789A" w14:textId="77777777" w:rsidR="006560B3" w:rsidRP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560B3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10 дней</w:t>
            </w:r>
          </w:p>
        </w:tc>
      </w:tr>
      <w:tr w:rsidR="006560B3" w:rsidRPr="00BA6B54" w14:paraId="594E8897" w14:textId="77777777" w:rsidTr="006560B3">
        <w:trPr>
          <w:cantSplit/>
          <w:trHeight w:val="413"/>
          <w:jc w:val="center"/>
        </w:trPr>
        <w:tc>
          <w:tcPr>
            <w:tcW w:w="987" w:type="dxa"/>
            <w:textDirection w:val="btLr"/>
          </w:tcPr>
          <w:p w14:paraId="501B7CB8" w14:textId="77777777" w:rsidR="006560B3" w:rsidRPr="00BA6B54" w:rsidRDefault="006560B3" w:rsidP="006560B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498C898B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Первичный о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смотр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врача в день приезда</w:t>
            </w:r>
          </w:p>
        </w:tc>
        <w:tc>
          <w:tcPr>
            <w:tcW w:w="1276" w:type="dxa"/>
            <w:vAlign w:val="center"/>
          </w:tcPr>
          <w:p w14:paraId="2F856626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5" w:type="dxa"/>
          </w:tcPr>
          <w:p w14:paraId="2BAC92AD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276" w:type="dxa"/>
            <w:vAlign w:val="center"/>
          </w:tcPr>
          <w:p w14:paraId="1683CCA5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6560B3" w:rsidRPr="00BA6B54" w14:paraId="12D82200" w14:textId="77777777" w:rsidTr="006560B3">
        <w:trPr>
          <w:cantSplit/>
          <w:trHeight w:val="394"/>
          <w:jc w:val="center"/>
        </w:trPr>
        <w:tc>
          <w:tcPr>
            <w:tcW w:w="987" w:type="dxa"/>
            <w:vMerge w:val="restart"/>
            <w:textDirection w:val="btLr"/>
            <w:vAlign w:val="center"/>
          </w:tcPr>
          <w:p w14:paraId="34DB00F7" w14:textId="77777777" w:rsidR="006560B3" w:rsidRPr="00BA6B54" w:rsidRDefault="006560B3" w:rsidP="006560B3">
            <w:pPr>
              <w:ind w:left="113" w:right="113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ЛФК</w:t>
            </w:r>
          </w:p>
        </w:tc>
        <w:tc>
          <w:tcPr>
            <w:tcW w:w="6096" w:type="dxa"/>
          </w:tcPr>
          <w:p w14:paraId="50C0E416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Свободное плавание в бассейне</w:t>
            </w:r>
          </w:p>
        </w:tc>
        <w:tc>
          <w:tcPr>
            <w:tcW w:w="1276" w:type="dxa"/>
            <w:vAlign w:val="center"/>
          </w:tcPr>
          <w:p w14:paraId="12FB1076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14:paraId="44B34AFF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2D50E118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60B3" w:rsidRPr="00BA6B54" w14:paraId="4D330154" w14:textId="77777777" w:rsidTr="006560B3">
        <w:trPr>
          <w:cantSplit/>
          <w:trHeight w:val="407"/>
          <w:jc w:val="center"/>
        </w:trPr>
        <w:tc>
          <w:tcPr>
            <w:tcW w:w="987" w:type="dxa"/>
            <w:vMerge/>
            <w:vAlign w:val="center"/>
          </w:tcPr>
          <w:p w14:paraId="089D0A08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0B9698F2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Скандинавская ходьба</w:t>
            </w:r>
          </w:p>
        </w:tc>
        <w:tc>
          <w:tcPr>
            <w:tcW w:w="1276" w:type="dxa"/>
            <w:vAlign w:val="center"/>
          </w:tcPr>
          <w:p w14:paraId="2B762CB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</w:tcPr>
          <w:p w14:paraId="6F9D65A7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0451B254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60B3" w:rsidRPr="00BA6B54" w14:paraId="11AE72C0" w14:textId="77777777" w:rsidTr="006560B3">
        <w:trPr>
          <w:jc w:val="center"/>
        </w:trPr>
        <w:tc>
          <w:tcPr>
            <w:tcW w:w="987" w:type="dxa"/>
            <w:vMerge w:val="restart"/>
            <w:textDirection w:val="btLr"/>
            <w:vAlign w:val="center"/>
          </w:tcPr>
          <w:p w14:paraId="38C6D1ED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Лечебные </w:t>
            </w:r>
          </w:p>
          <w:p w14:paraId="3E7045D8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процедуры</w:t>
            </w:r>
          </w:p>
        </w:tc>
        <w:tc>
          <w:tcPr>
            <w:tcW w:w="9923" w:type="dxa"/>
            <w:gridSpan w:val="4"/>
          </w:tcPr>
          <w:p w14:paraId="743433A7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Ванны </w:t>
            </w:r>
            <w:r w:rsidRPr="002315B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(один вид)</w:t>
            </w: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через день</w:t>
            </w:r>
          </w:p>
        </w:tc>
      </w:tr>
      <w:tr w:rsidR="006560B3" w:rsidRPr="00BA6B54" w14:paraId="5F0D9E04" w14:textId="77777777" w:rsidTr="006560B3">
        <w:trPr>
          <w:trHeight w:val="351"/>
          <w:jc w:val="center"/>
        </w:trPr>
        <w:tc>
          <w:tcPr>
            <w:tcW w:w="987" w:type="dxa"/>
            <w:vMerge/>
          </w:tcPr>
          <w:p w14:paraId="6C74E49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5B71B76A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минеральные </w:t>
            </w:r>
          </w:p>
        </w:tc>
        <w:tc>
          <w:tcPr>
            <w:tcW w:w="1276" w:type="dxa"/>
            <w:vAlign w:val="center"/>
          </w:tcPr>
          <w:p w14:paraId="3496397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02269F63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76" w:type="dxa"/>
            <w:vAlign w:val="center"/>
          </w:tcPr>
          <w:p w14:paraId="1EBD4BB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6560B3" w:rsidRPr="00BA6B54" w14:paraId="03064506" w14:textId="77777777" w:rsidTr="006560B3">
        <w:trPr>
          <w:trHeight w:val="355"/>
          <w:jc w:val="center"/>
        </w:trPr>
        <w:tc>
          <w:tcPr>
            <w:tcW w:w="987" w:type="dxa"/>
            <w:vMerge/>
          </w:tcPr>
          <w:p w14:paraId="2873F2B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03325815" w14:textId="77777777" w:rsidR="006560B3" w:rsidRPr="00BA6B54" w:rsidRDefault="006560B3" w:rsidP="006560B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йодобромные </w:t>
            </w:r>
          </w:p>
        </w:tc>
        <w:tc>
          <w:tcPr>
            <w:tcW w:w="1276" w:type="dxa"/>
            <w:vAlign w:val="center"/>
          </w:tcPr>
          <w:p w14:paraId="3D69C0B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1D1246CF" w14:textId="77777777" w:rsidR="006560B3" w:rsidRDefault="006560B3" w:rsidP="006560B3">
            <w:pPr>
              <w:jc w:val="center"/>
            </w:pPr>
            <w:r w:rsidRPr="001B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76" w:type="dxa"/>
            <w:vAlign w:val="center"/>
          </w:tcPr>
          <w:p w14:paraId="61332B05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6560B3" w:rsidRPr="00BA6B54" w14:paraId="1DA5F842" w14:textId="77777777" w:rsidTr="006560B3">
        <w:trPr>
          <w:trHeight w:val="351"/>
          <w:jc w:val="center"/>
        </w:trPr>
        <w:tc>
          <w:tcPr>
            <w:tcW w:w="987" w:type="dxa"/>
            <w:vMerge/>
          </w:tcPr>
          <w:p w14:paraId="2292A15E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6E4550BD" w14:textId="77777777" w:rsidR="006560B3" w:rsidRPr="00BA6B54" w:rsidRDefault="006560B3" w:rsidP="006560B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ароматические </w:t>
            </w:r>
          </w:p>
        </w:tc>
        <w:tc>
          <w:tcPr>
            <w:tcW w:w="1276" w:type="dxa"/>
            <w:vAlign w:val="center"/>
          </w:tcPr>
          <w:p w14:paraId="74375F57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0B51700A" w14:textId="77777777" w:rsidR="006560B3" w:rsidRDefault="006560B3" w:rsidP="006560B3">
            <w:pPr>
              <w:jc w:val="center"/>
            </w:pPr>
            <w:r w:rsidRPr="001B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76" w:type="dxa"/>
            <w:vAlign w:val="center"/>
          </w:tcPr>
          <w:p w14:paraId="4E43E49B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6560B3" w:rsidRPr="00BA6B54" w14:paraId="5E44D178" w14:textId="77777777" w:rsidTr="006560B3">
        <w:trPr>
          <w:trHeight w:val="351"/>
          <w:jc w:val="center"/>
        </w:trPr>
        <w:tc>
          <w:tcPr>
            <w:tcW w:w="987" w:type="dxa"/>
            <w:vMerge/>
          </w:tcPr>
          <w:p w14:paraId="0331CFAD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28F8CF34" w14:textId="77777777" w:rsidR="006560B3" w:rsidRPr="00BA6B54" w:rsidRDefault="006560B3" w:rsidP="006560B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«сухие» углекислые </w:t>
            </w:r>
          </w:p>
        </w:tc>
        <w:tc>
          <w:tcPr>
            <w:tcW w:w="1276" w:type="dxa"/>
            <w:vAlign w:val="center"/>
          </w:tcPr>
          <w:p w14:paraId="6C31CFF0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4E03170F" w14:textId="77777777" w:rsidR="006560B3" w:rsidRDefault="006560B3" w:rsidP="006560B3">
            <w:pPr>
              <w:jc w:val="center"/>
            </w:pPr>
            <w:r w:rsidRPr="001B78B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2-3</w:t>
            </w:r>
          </w:p>
        </w:tc>
        <w:tc>
          <w:tcPr>
            <w:tcW w:w="1276" w:type="dxa"/>
            <w:vAlign w:val="center"/>
          </w:tcPr>
          <w:p w14:paraId="67987170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560B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4-5</w:t>
            </w:r>
          </w:p>
        </w:tc>
      </w:tr>
      <w:tr w:rsidR="006560B3" w:rsidRPr="00BA6B54" w14:paraId="4000E266" w14:textId="77777777" w:rsidTr="006560B3">
        <w:trPr>
          <w:trHeight w:val="351"/>
          <w:jc w:val="center"/>
        </w:trPr>
        <w:tc>
          <w:tcPr>
            <w:tcW w:w="987" w:type="dxa"/>
            <w:vMerge/>
          </w:tcPr>
          <w:p w14:paraId="1124C522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4AAB6957" w14:textId="77777777" w:rsidR="006560B3" w:rsidRPr="00BA6B54" w:rsidRDefault="006560B3" w:rsidP="006560B3">
            <w:pPr>
              <w:ind w:left="57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Спелеотерапия </w:t>
            </w:r>
          </w:p>
        </w:tc>
        <w:tc>
          <w:tcPr>
            <w:tcW w:w="1276" w:type="dxa"/>
            <w:vAlign w:val="center"/>
          </w:tcPr>
          <w:p w14:paraId="2CF50D17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50040711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458FFD9A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60B3" w:rsidRPr="00BA6B54" w14:paraId="6268A9D0" w14:textId="77777777" w:rsidTr="006560B3">
        <w:trPr>
          <w:trHeight w:val="351"/>
          <w:jc w:val="center"/>
        </w:trPr>
        <w:tc>
          <w:tcPr>
            <w:tcW w:w="987" w:type="dxa"/>
            <w:vMerge/>
          </w:tcPr>
          <w:p w14:paraId="7CFA3AA4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26A8B2BF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Аппаратная физиотерапия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(один вид)</w:t>
            </w:r>
          </w:p>
        </w:tc>
        <w:tc>
          <w:tcPr>
            <w:tcW w:w="1276" w:type="dxa"/>
            <w:vAlign w:val="center"/>
          </w:tcPr>
          <w:p w14:paraId="30DE04F5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275" w:type="dxa"/>
            <w:vAlign w:val="center"/>
          </w:tcPr>
          <w:p w14:paraId="5070EDFD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276" w:type="dxa"/>
            <w:vAlign w:val="center"/>
          </w:tcPr>
          <w:p w14:paraId="1766EB96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6560B3" w:rsidRPr="00BA6B54" w14:paraId="319F47EE" w14:textId="77777777" w:rsidTr="006560B3">
        <w:trPr>
          <w:cantSplit/>
          <w:trHeight w:val="519"/>
          <w:jc w:val="center"/>
        </w:trPr>
        <w:tc>
          <w:tcPr>
            <w:tcW w:w="987" w:type="dxa"/>
            <w:vMerge w:val="restart"/>
            <w:textDirection w:val="btLr"/>
            <w:vAlign w:val="center"/>
          </w:tcPr>
          <w:p w14:paraId="644785F9" w14:textId="77777777" w:rsidR="006560B3" w:rsidRPr="002315B9" w:rsidRDefault="006560B3" w:rsidP="006560B3">
            <w:pPr>
              <w:ind w:left="113" w:right="113"/>
              <w:jc w:val="right"/>
              <w:rPr>
                <w:rFonts w:ascii="Times New Roman" w:eastAsia="Times New Roman" w:hAnsi="Times New Roman" w:cs="Times New Roman"/>
                <w:lang w:eastAsia="ru-RU"/>
              </w:rPr>
            </w:pPr>
            <w:r w:rsidRPr="002315B9">
              <w:rPr>
                <w:rFonts w:ascii="Times New Roman" w:eastAsia="Times New Roman" w:hAnsi="Times New Roman" w:cs="Times New Roman"/>
                <w:b/>
                <w:lang w:eastAsia="ru-RU"/>
              </w:rPr>
              <w:t>Прочие</w:t>
            </w:r>
          </w:p>
        </w:tc>
        <w:tc>
          <w:tcPr>
            <w:tcW w:w="6096" w:type="dxa"/>
          </w:tcPr>
          <w:p w14:paraId="26EB9380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Диетотерапия</w:t>
            </w:r>
          </w:p>
        </w:tc>
        <w:tc>
          <w:tcPr>
            <w:tcW w:w="1276" w:type="dxa"/>
            <w:vAlign w:val="center"/>
          </w:tcPr>
          <w:p w14:paraId="36865A83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5B4B123B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6A073593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6560B3" w:rsidRPr="00BA6B54" w14:paraId="582B4DFE" w14:textId="77777777" w:rsidTr="006560B3">
        <w:trPr>
          <w:trHeight w:val="555"/>
          <w:jc w:val="center"/>
        </w:trPr>
        <w:tc>
          <w:tcPr>
            <w:tcW w:w="987" w:type="dxa"/>
            <w:vMerge/>
          </w:tcPr>
          <w:p w14:paraId="46975525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096" w:type="dxa"/>
          </w:tcPr>
          <w:p w14:paraId="36AA448F" w14:textId="77777777" w:rsidR="006560B3" w:rsidRPr="00BA6B54" w:rsidRDefault="006560B3" w:rsidP="006560B3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A6B5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Приём минеральной воды</w:t>
            </w:r>
          </w:p>
        </w:tc>
        <w:tc>
          <w:tcPr>
            <w:tcW w:w="1276" w:type="dxa"/>
            <w:vAlign w:val="center"/>
          </w:tcPr>
          <w:p w14:paraId="3D14ECCE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275" w:type="dxa"/>
            <w:vAlign w:val="center"/>
          </w:tcPr>
          <w:p w14:paraId="66CD5FEB" w14:textId="77777777" w:rsidR="006560B3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276" w:type="dxa"/>
            <w:vAlign w:val="center"/>
          </w:tcPr>
          <w:p w14:paraId="6FE5A657" w14:textId="77777777" w:rsidR="006560B3" w:rsidRPr="00BA6B54" w:rsidRDefault="006560B3" w:rsidP="006560B3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</w:tbl>
    <w:p w14:paraId="301921BA" w14:textId="77777777" w:rsidR="00060456" w:rsidRPr="00060456" w:rsidRDefault="00060456" w:rsidP="00060456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4F2FA015" w14:textId="77777777" w:rsidR="00060456" w:rsidRPr="00060456" w:rsidRDefault="00060456" w:rsidP="00670DA9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ПРИМЕЧАНИЕ:</w:t>
      </w:r>
    </w:p>
    <w:p w14:paraId="711D125A" w14:textId="77777777" w:rsidR="00060456" w:rsidRPr="009D4978" w:rsidRDefault="00670DA9" w:rsidP="00670DA9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Медицинские услуги 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(</w:t>
      </w:r>
      <w:r w:rsidR="00060456"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Приложение №1), не вошедшие в индивидуальную программу лечения, не подлежат замене на дополнительные платные</w:t>
      </w:r>
      <w:r w:rsidR="00697B65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медицинские услуги</w:t>
      </w:r>
      <w:r w:rsidR="00060456"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. </w:t>
      </w:r>
    </w:p>
    <w:p w14:paraId="035606E7" w14:textId="77777777" w:rsidR="00670DA9" w:rsidRDefault="00060456" w:rsidP="00670DA9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Санаторий оставляет за собой право вносить изменения и корректировки в перечень и объём медицинских процедур (план обследования и лечения) на основании имеющихся у пациента (отдыхающего) показаний к лечению и (или) возможностей санатория на момент пребывания пациента (отдыхающего) в санатории.</w:t>
      </w:r>
    </w:p>
    <w:p w14:paraId="1653774E" w14:textId="77777777" w:rsidR="00697B65" w:rsidRPr="00670DA9" w:rsidRDefault="00697B65" w:rsidP="00670DA9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Все диагностические методы, не входящие в стоимость путевки и назначенные по экстренным медицинским показаниям, проводятся бесплатно.</w:t>
      </w:r>
    </w:p>
    <w:p w14:paraId="1B14A555" w14:textId="77777777" w:rsidR="00697B65" w:rsidRPr="00BA6B54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Взрослые, прибывающие в санаторий, должны иметь при себе следующие документы:</w:t>
      </w:r>
    </w:p>
    <w:p w14:paraId="021777FD" w14:textId="77777777" w:rsidR="00697B65" w:rsidRPr="00BA6B54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паспорт;</w:t>
      </w:r>
    </w:p>
    <w:p w14:paraId="5962CAAC" w14:textId="77777777" w:rsidR="00697B65" w:rsidRPr="00BA6B54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путевка;</w:t>
      </w:r>
    </w:p>
    <w:p w14:paraId="3E06174E" w14:textId="77777777" w:rsidR="00697B65" w:rsidRPr="00BA6B54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 полис ОМС;</w:t>
      </w:r>
    </w:p>
    <w:p w14:paraId="0AB8EE9F" w14:textId="77777777" w:rsidR="00697B65" w:rsidRPr="00060456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6"/>
          <w:szCs w:val="24"/>
          <w:lang w:eastAsia="ru-RU"/>
        </w:rPr>
      </w:pPr>
    </w:p>
    <w:p w14:paraId="73A6F0B9" w14:textId="77777777" w:rsidR="00697B65" w:rsidRPr="00BA6B54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ПРОТИВОПОКАЗАНИЯ: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Pr="009D4978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указанию лечащего врача, в том числе: 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все заболевания в острой стадии и требующие стационарной помощи, острые инфекционные заболевания, онкологические заболевания до радикального лечения, психические заболевания в период обострения. </w:t>
      </w:r>
    </w:p>
    <w:p w14:paraId="666DD46D" w14:textId="77777777" w:rsidR="00697B65" w:rsidRPr="00BA6B54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гостей старше 80 лет рекомендуется пребывание в санатории с сопровождающим лицом*.</w:t>
      </w:r>
    </w:p>
    <w:p w14:paraId="1E7B571B" w14:textId="77777777" w:rsidR="00697B65" w:rsidRDefault="00697B65" w:rsidP="00670DA9">
      <w:pPr>
        <w:spacing w:after="0" w:line="276" w:lineRule="auto"/>
        <w:ind w:right="113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hAnsi="Times New Roman" w:cs="Times New Roman"/>
          <w:sz w:val="24"/>
          <w:szCs w:val="24"/>
        </w:rPr>
        <w:t>*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В случае установления у гостя нарушений здоровья, затрудняющих его самообслуживание, ориентацию, передвижение и прибывшего без сопровождающего лица, санаторий вправе досрочно расторгнуть договор на оказание услуг по санаторно-курортному лечению.</w:t>
      </w:r>
    </w:p>
    <w:p w14:paraId="7CC963CC" w14:textId="77777777" w:rsidR="00060456" w:rsidRPr="00060456" w:rsidRDefault="00060456" w:rsidP="00670DA9">
      <w:pPr>
        <w:tabs>
          <w:tab w:val="left" w:pos="1418"/>
        </w:tabs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060456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550683C4" w14:textId="77777777" w:rsidR="008251DF" w:rsidRPr="00BA6B54" w:rsidRDefault="008251DF" w:rsidP="00670DA9">
      <w:pPr>
        <w:spacing w:after="0" w:line="240" w:lineRule="auto"/>
        <w:ind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ПРОЧИЕ УСЛУГИ: </w:t>
      </w:r>
    </w:p>
    <w:p w14:paraId="75F9DD60" w14:textId="77777777" w:rsidR="008251DF" w:rsidRPr="00BA6B54" w:rsidRDefault="008251DF" w:rsidP="00670DA9">
      <w:pPr>
        <w:numPr>
          <w:ilvl w:val="0"/>
          <w:numId w:val="2"/>
        </w:numPr>
        <w:spacing w:after="0" w:line="240" w:lineRule="auto"/>
        <w:ind w:left="0" w:right="118"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прокат спортинвентаря: (в летнее время: велосипеды, ролики, скейтборды, ракетки, мячи, прогулочные лодки, катамараны, шезлонги; в зимнее время: коньки, тюб</w:t>
      </w:r>
      <w:r w:rsidR="00513D3D">
        <w:rPr>
          <w:rFonts w:ascii="Times New Roman" w:eastAsia="Times New Roman" w:hAnsi="Times New Roman" w:cs="Times New Roman"/>
          <w:sz w:val="24"/>
          <w:szCs w:val="24"/>
          <w:lang w:eastAsia="ru-RU"/>
        </w:rPr>
        <w:t>инги, беговые лыжи и снегоходы);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AEB0A7" w14:textId="77777777" w:rsidR="008251DF" w:rsidRPr="00BA6B54" w:rsidRDefault="008251DF" w:rsidP="00670DA9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культурно-развлекательная программы для детей и взрослых;</w:t>
      </w:r>
    </w:p>
    <w:p w14:paraId="01BBA50D" w14:textId="77777777" w:rsidR="008251DF" w:rsidRPr="00BA6B54" w:rsidRDefault="008251DF" w:rsidP="00670DA9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библиотека;</w:t>
      </w:r>
    </w:p>
    <w:p w14:paraId="16B7A7E9" w14:textId="77777777" w:rsidR="008251DF" w:rsidRPr="00BA6B54" w:rsidRDefault="008251DF" w:rsidP="00670DA9">
      <w:pPr>
        <w:numPr>
          <w:ilvl w:val="0"/>
          <w:numId w:val="2"/>
        </w:numPr>
        <w:spacing w:after="0" w:line="240" w:lineRule="auto"/>
        <w:ind w:left="0" w:right="118" w:firstLine="709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Wi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 w:rsidRPr="00BA6B54">
        <w:rPr>
          <w:rFonts w:ascii="Times New Roman" w:eastAsia="Times New Roman" w:hAnsi="Times New Roman" w:cs="Times New Roman"/>
          <w:sz w:val="24"/>
          <w:szCs w:val="24"/>
          <w:lang w:val="en" w:eastAsia="ru-RU"/>
        </w:rPr>
        <w:t>Fi</w:t>
      </w: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в холле 1 этажа основного корпуса.</w:t>
      </w:r>
    </w:p>
    <w:p w14:paraId="1EB1545D" w14:textId="77777777" w:rsidR="008251DF" w:rsidRPr="00BA6B54" w:rsidRDefault="00060456" w:rsidP="00670DA9">
      <w:pPr>
        <w:tabs>
          <w:tab w:val="left" w:pos="1418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B54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sectPr w:rsidR="008251DF" w:rsidRPr="00BA6B54" w:rsidSect="00D97DD4">
      <w:pgSz w:w="11906" w:h="16838"/>
      <w:pgMar w:top="284" w:right="720" w:bottom="426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ED3B427" w14:textId="77777777" w:rsidR="00DD7D66" w:rsidRDefault="00DD7D66" w:rsidP="00662F67">
      <w:pPr>
        <w:spacing w:after="0" w:line="240" w:lineRule="auto"/>
      </w:pPr>
      <w:r>
        <w:separator/>
      </w:r>
    </w:p>
  </w:endnote>
  <w:endnote w:type="continuationSeparator" w:id="0">
    <w:p w14:paraId="57C6E9C7" w14:textId="77777777" w:rsidR="00DD7D66" w:rsidRDefault="00DD7D66" w:rsidP="00662F6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7C5C34" w14:textId="77777777" w:rsidR="00DD7D66" w:rsidRDefault="00DD7D66" w:rsidP="00662F67">
      <w:pPr>
        <w:spacing w:after="0" w:line="240" w:lineRule="auto"/>
      </w:pPr>
      <w:r>
        <w:separator/>
      </w:r>
    </w:p>
  </w:footnote>
  <w:footnote w:type="continuationSeparator" w:id="0">
    <w:p w14:paraId="53BC4832" w14:textId="77777777" w:rsidR="00DD7D66" w:rsidRDefault="00DD7D66" w:rsidP="00662F6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D60446"/>
    <w:multiLevelType w:val="hybridMultilevel"/>
    <w:tmpl w:val="62EA0D86"/>
    <w:lvl w:ilvl="0" w:tplc="F0904716">
      <w:start w:val="1"/>
      <w:numFmt w:val="bullet"/>
      <w:suff w:val="space"/>
      <w:lvlText w:val=""/>
      <w:lvlJc w:val="left"/>
      <w:pPr>
        <w:ind w:left="-2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" w15:restartNumberingAfterBreak="0">
    <w:nsid w:val="12754919"/>
    <w:multiLevelType w:val="hybridMultilevel"/>
    <w:tmpl w:val="CAA490B4"/>
    <w:lvl w:ilvl="0" w:tplc="1536286A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345012F"/>
    <w:multiLevelType w:val="hybridMultilevel"/>
    <w:tmpl w:val="BE345694"/>
    <w:lvl w:ilvl="0" w:tplc="961E9A88">
      <w:start w:val="1"/>
      <w:numFmt w:val="decimal"/>
      <w:suff w:val="space"/>
      <w:lvlText w:val="%1."/>
      <w:lvlJc w:val="left"/>
      <w:pPr>
        <w:ind w:left="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720" w:hanging="360"/>
      </w:pPr>
    </w:lvl>
    <w:lvl w:ilvl="2" w:tplc="0419001B" w:tentative="1">
      <w:start w:val="1"/>
      <w:numFmt w:val="lowerRoman"/>
      <w:lvlText w:val="%3."/>
      <w:lvlJc w:val="right"/>
      <w:pPr>
        <w:ind w:left="1440" w:hanging="180"/>
      </w:pPr>
    </w:lvl>
    <w:lvl w:ilvl="3" w:tplc="0419000F" w:tentative="1">
      <w:start w:val="1"/>
      <w:numFmt w:val="decimal"/>
      <w:lvlText w:val="%4."/>
      <w:lvlJc w:val="left"/>
      <w:pPr>
        <w:ind w:left="2160" w:hanging="360"/>
      </w:pPr>
    </w:lvl>
    <w:lvl w:ilvl="4" w:tplc="04190019" w:tentative="1">
      <w:start w:val="1"/>
      <w:numFmt w:val="lowerLetter"/>
      <w:lvlText w:val="%5."/>
      <w:lvlJc w:val="left"/>
      <w:pPr>
        <w:ind w:left="2880" w:hanging="360"/>
      </w:pPr>
    </w:lvl>
    <w:lvl w:ilvl="5" w:tplc="0419001B" w:tentative="1">
      <w:start w:val="1"/>
      <w:numFmt w:val="lowerRoman"/>
      <w:lvlText w:val="%6."/>
      <w:lvlJc w:val="right"/>
      <w:pPr>
        <w:ind w:left="3600" w:hanging="180"/>
      </w:pPr>
    </w:lvl>
    <w:lvl w:ilvl="6" w:tplc="0419000F" w:tentative="1">
      <w:start w:val="1"/>
      <w:numFmt w:val="decimal"/>
      <w:lvlText w:val="%7."/>
      <w:lvlJc w:val="left"/>
      <w:pPr>
        <w:ind w:left="4320" w:hanging="360"/>
      </w:pPr>
    </w:lvl>
    <w:lvl w:ilvl="7" w:tplc="04190019" w:tentative="1">
      <w:start w:val="1"/>
      <w:numFmt w:val="lowerLetter"/>
      <w:lvlText w:val="%8."/>
      <w:lvlJc w:val="left"/>
      <w:pPr>
        <w:ind w:left="5040" w:hanging="360"/>
      </w:pPr>
    </w:lvl>
    <w:lvl w:ilvl="8" w:tplc="041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3" w15:restartNumberingAfterBreak="0">
    <w:nsid w:val="525A19EE"/>
    <w:multiLevelType w:val="hybridMultilevel"/>
    <w:tmpl w:val="C532A864"/>
    <w:lvl w:ilvl="0" w:tplc="504040D0">
      <w:start w:val="1"/>
      <w:numFmt w:val="bullet"/>
      <w:suff w:val="space"/>
      <w:lvlText w:val="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34C3455"/>
    <w:multiLevelType w:val="hybridMultilevel"/>
    <w:tmpl w:val="9E828D7C"/>
    <w:lvl w:ilvl="0" w:tplc="1944A30C">
      <w:start w:val="1"/>
      <w:numFmt w:val="bullet"/>
      <w:suff w:val="space"/>
      <w:lvlText w:val=""/>
      <w:lvlJc w:val="left"/>
      <w:pPr>
        <w:ind w:left="-27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4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1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18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26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3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0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47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5487" w:hanging="360"/>
      </w:pPr>
      <w:rPr>
        <w:rFonts w:ascii="Wingdings" w:hAnsi="Wingdings" w:hint="default"/>
      </w:rPr>
    </w:lvl>
  </w:abstractNum>
  <w:abstractNum w:abstractNumId="5" w15:restartNumberingAfterBreak="0">
    <w:nsid w:val="790333E8"/>
    <w:multiLevelType w:val="hybridMultilevel"/>
    <w:tmpl w:val="C4824310"/>
    <w:lvl w:ilvl="0" w:tplc="11DA1BBA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  <w:b w:val="0"/>
        <w:sz w:val="24"/>
        <w:szCs w:val="24"/>
      </w:rPr>
    </w:lvl>
    <w:lvl w:ilvl="1" w:tplc="0419000F">
      <w:start w:val="1"/>
      <w:numFmt w:val="decimal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7CAE03AF"/>
    <w:multiLevelType w:val="hybridMultilevel"/>
    <w:tmpl w:val="29EEE8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66186719">
    <w:abstractNumId w:val="6"/>
  </w:num>
  <w:num w:numId="2" w16cid:durableId="2060591941">
    <w:abstractNumId w:val="0"/>
  </w:num>
  <w:num w:numId="3" w16cid:durableId="116341576">
    <w:abstractNumId w:val="1"/>
  </w:num>
  <w:num w:numId="4" w16cid:durableId="1833987156">
    <w:abstractNumId w:val="5"/>
  </w:num>
  <w:num w:numId="5" w16cid:durableId="839464532">
    <w:abstractNumId w:val="2"/>
  </w:num>
  <w:num w:numId="6" w16cid:durableId="1447970465">
    <w:abstractNumId w:val="3"/>
  </w:num>
  <w:num w:numId="7" w16cid:durableId="158179660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9C7"/>
    <w:rsid w:val="00012AA0"/>
    <w:rsid w:val="000164E9"/>
    <w:rsid w:val="00060456"/>
    <w:rsid w:val="00071D83"/>
    <w:rsid w:val="0008722D"/>
    <w:rsid w:val="000A7F8F"/>
    <w:rsid w:val="000C4F7E"/>
    <w:rsid w:val="000E3114"/>
    <w:rsid w:val="000F02BA"/>
    <w:rsid w:val="000F2142"/>
    <w:rsid w:val="001031EA"/>
    <w:rsid w:val="00123903"/>
    <w:rsid w:val="00142779"/>
    <w:rsid w:val="00162CBE"/>
    <w:rsid w:val="001924F9"/>
    <w:rsid w:val="001C7F4E"/>
    <w:rsid w:val="00204C63"/>
    <w:rsid w:val="00222331"/>
    <w:rsid w:val="002315B9"/>
    <w:rsid w:val="002338D9"/>
    <w:rsid w:val="00254715"/>
    <w:rsid w:val="0026754D"/>
    <w:rsid w:val="002842F3"/>
    <w:rsid w:val="002A3307"/>
    <w:rsid w:val="002F7854"/>
    <w:rsid w:val="0030000E"/>
    <w:rsid w:val="003069D1"/>
    <w:rsid w:val="00316A91"/>
    <w:rsid w:val="003C7F2B"/>
    <w:rsid w:val="003E629B"/>
    <w:rsid w:val="00406D0C"/>
    <w:rsid w:val="00441AFB"/>
    <w:rsid w:val="004626EF"/>
    <w:rsid w:val="00481E07"/>
    <w:rsid w:val="00484403"/>
    <w:rsid w:val="004941DD"/>
    <w:rsid w:val="004B21F6"/>
    <w:rsid w:val="004B44A6"/>
    <w:rsid w:val="004D658E"/>
    <w:rsid w:val="00513D3D"/>
    <w:rsid w:val="00580E5C"/>
    <w:rsid w:val="00587FC4"/>
    <w:rsid w:val="005A2163"/>
    <w:rsid w:val="005A786B"/>
    <w:rsid w:val="005B164B"/>
    <w:rsid w:val="005F65A0"/>
    <w:rsid w:val="00612206"/>
    <w:rsid w:val="006560B3"/>
    <w:rsid w:val="00662F67"/>
    <w:rsid w:val="00670DA9"/>
    <w:rsid w:val="006834B7"/>
    <w:rsid w:val="0069235F"/>
    <w:rsid w:val="00693AB4"/>
    <w:rsid w:val="00697B65"/>
    <w:rsid w:val="006A16A7"/>
    <w:rsid w:val="006A174E"/>
    <w:rsid w:val="006A23CB"/>
    <w:rsid w:val="006C525F"/>
    <w:rsid w:val="006D2B5A"/>
    <w:rsid w:val="006F0575"/>
    <w:rsid w:val="006F653A"/>
    <w:rsid w:val="0070380F"/>
    <w:rsid w:val="00712F3B"/>
    <w:rsid w:val="00716BC7"/>
    <w:rsid w:val="0073732F"/>
    <w:rsid w:val="007454C8"/>
    <w:rsid w:val="00755B7A"/>
    <w:rsid w:val="00756915"/>
    <w:rsid w:val="007C591F"/>
    <w:rsid w:val="007D59F2"/>
    <w:rsid w:val="008251DF"/>
    <w:rsid w:val="0084732B"/>
    <w:rsid w:val="008A54C8"/>
    <w:rsid w:val="008B36D8"/>
    <w:rsid w:val="008B77D5"/>
    <w:rsid w:val="008C0181"/>
    <w:rsid w:val="008D3A75"/>
    <w:rsid w:val="008E1CBF"/>
    <w:rsid w:val="008E75F3"/>
    <w:rsid w:val="008F2934"/>
    <w:rsid w:val="00924D73"/>
    <w:rsid w:val="00936E57"/>
    <w:rsid w:val="00971A8C"/>
    <w:rsid w:val="009A0A55"/>
    <w:rsid w:val="009D4978"/>
    <w:rsid w:val="009F0FCA"/>
    <w:rsid w:val="009F1DA4"/>
    <w:rsid w:val="00A12904"/>
    <w:rsid w:val="00AA03E8"/>
    <w:rsid w:val="00AB4513"/>
    <w:rsid w:val="00AF554A"/>
    <w:rsid w:val="00B225CD"/>
    <w:rsid w:val="00B31E86"/>
    <w:rsid w:val="00B47066"/>
    <w:rsid w:val="00B51185"/>
    <w:rsid w:val="00B554E4"/>
    <w:rsid w:val="00B6508B"/>
    <w:rsid w:val="00B85C62"/>
    <w:rsid w:val="00B9731E"/>
    <w:rsid w:val="00B9777B"/>
    <w:rsid w:val="00BA6B54"/>
    <w:rsid w:val="00BD2091"/>
    <w:rsid w:val="00BE1428"/>
    <w:rsid w:val="00BE2FE1"/>
    <w:rsid w:val="00C018E2"/>
    <w:rsid w:val="00C06085"/>
    <w:rsid w:val="00C1116D"/>
    <w:rsid w:val="00C336F4"/>
    <w:rsid w:val="00C576DC"/>
    <w:rsid w:val="00CC48EF"/>
    <w:rsid w:val="00CD1721"/>
    <w:rsid w:val="00D37D33"/>
    <w:rsid w:val="00D4040F"/>
    <w:rsid w:val="00D4152A"/>
    <w:rsid w:val="00D97DD4"/>
    <w:rsid w:val="00DA7E6A"/>
    <w:rsid w:val="00DC28E2"/>
    <w:rsid w:val="00DD7D66"/>
    <w:rsid w:val="00E36537"/>
    <w:rsid w:val="00E3721C"/>
    <w:rsid w:val="00E524BB"/>
    <w:rsid w:val="00E60FB6"/>
    <w:rsid w:val="00E70D84"/>
    <w:rsid w:val="00EC26DC"/>
    <w:rsid w:val="00EE1323"/>
    <w:rsid w:val="00EE5AE6"/>
    <w:rsid w:val="00F16345"/>
    <w:rsid w:val="00F23C42"/>
    <w:rsid w:val="00F26AC4"/>
    <w:rsid w:val="00F40E2C"/>
    <w:rsid w:val="00F539C7"/>
    <w:rsid w:val="00F86423"/>
    <w:rsid w:val="00FE1611"/>
    <w:rsid w:val="00FF3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C2F3FB"/>
  <w15:docId w15:val="{26AA8622-F8E4-44B7-A422-2AE5E07E4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C7F4E"/>
  </w:style>
  <w:style w:type="paragraph" w:styleId="2">
    <w:name w:val="heading 2"/>
    <w:basedOn w:val="a"/>
    <w:link w:val="20"/>
    <w:uiPriority w:val="9"/>
    <w:qFormat/>
    <w:rsid w:val="00316A91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A33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A330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A3307"/>
    <w:rPr>
      <w:rFonts w:ascii="Segoe UI" w:hAnsi="Segoe UI" w:cs="Segoe UI"/>
      <w:sz w:val="18"/>
      <w:szCs w:val="18"/>
    </w:rPr>
  </w:style>
  <w:style w:type="paragraph" w:styleId="a6">
    <w:name w:val="List Paragraph"/>
    <w:basedOn w:val="a"/>
    <w:uiPriority w:val="34"/>
    <w:qFormat/>
    <w:rsid w:val="00B31E86"/>
    <w:pPr>
      <w:ind w:left="720"/>
      <w:contextualSpacing/>
    </w:pPr>
  </w:style>
  <w:style w:type="character" w:customStyle="1" w:styleId="21">
    <w:name w:val="Основной текст (2)_"/>
    <w:basedOn w:val="a0"/>
    <w:link w:val="22"/>
    <w:rsid w:val="00441AFB"/>
    <w:rPr>
      <w:rFonts w:ascii="Times New Roman" w:eastAsia="Times New Roman" w:hAnsi="Times New Roman" w:cs="Times New Roman"/>
      <w:sz w:val="17"/>
      <w:szCs w:val="17"/>
      <w:shd w:val="clear" w:color="auto" w:fill="FFFFFF"/>
    </w:rPr>
  </w:style>
  <w:style w:type="paragraph" w:customStyle="1" w:styleId="22">
    <w:name w:val="Основной текст (2)"/>
    <w:basedOn w:val="a"/>
    <w:link w:val="21"/>
    <w:rsid w:val="00441AFB"/>
    <w:pPr>
      <w:widowControl w:val="0"/>
      <w:shd w:val="clear" w:color="auto" w:fill="FFFFFF"/>
      <w:spacing w:after="240" w:line="0" w:lineRule="atLeast"/>
      <w:jc w:val="center"/>
    </w:pPr>
    <w:rPr>
      <w:rFonts w:ascii="Times New Roman" w:eastAsia="Times New Roman" w:hAnsi="Times New Roman" w:cs="Times New Roman"/>
      <w:sz w:val="17"/>
      <w:szCs w:val="17"/>
    </w:rPr>
  </w:style>
  <w:style w:type="character" w:customStyle="1" w:styleId="20">
    <w:name w:val="Заголовок 2 Знак"/>
    <w:basedOn w:val="a0"/>
    <w:link w:val="2"/>
    <w:uiPriority w:val="9"/>
    <w:rsid w:val="00316A91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customStyle="1" w:styleId="sfst">
    <w:name w:val="sfst"/>
    <w:basedOn w:val="a"/>
    <w:rsid w:val="00316A9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66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rsid w:val="00662F67"/>
  </w:style>
  <w:style w:type="paragraph" w:styleId="a9">
    <w:name w:val="footer"/>
    <w:basedOn w:val="a"/>
    <w:link w:val="aa"/>
    <w:uiPriority w:val="99"/>
    <w:unhideWhenUsed/>
    <w:rsid w:val="00662F6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662F67"/>
  </w:style>
  <w:style w:type="paragraph" w:styleId="ab">
    <w:name w:val="No Spacing"/>
    <w:uiPriority w:val="1"/>
    <w:qFormat/>
    <w:rsid w:val="00060456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268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500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30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342</Words>
  <Characters>1950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2288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Nikulnikova Angelina</cp:lastModifiedBy>
  <cp:revision>2</cp:revision>
  <cp:lastPrinted>2026-04-14T12:32:00Z</cp:lastPrinted>
  <dcterms:created xsi:type="dcterms:W3CDTF">2026-04-15T18:37:00Z</dcterms:created>
  <dcterms:modified xsi:type="dcterms:W3CDTF">2026-04-15T18:37:00Z</dcterms:modified>
</cp:coreProperties>
</file>