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15" w:rsidRPr="0028260B" w:rsidRDefault="004B0C15" w:rsidP="00E12A57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8260B" w:rsidRDefault="004B0C15" w:rsidP="004B0C15">
      <w:pPr>
        <w:pStyle w:val="Default"/>
        <w:spacing w:line="276" w:lineRule="auto"/>
        <w:jc w:val="center"/>
        <w:rPr>
          <w:b/>
          <w:bCs/>
        </w:rPr>
      </w:pPr>
      <w:r w:rsidRPr="0028260B">
        <w:rPr>
          <w:b/>
          <w:bCs/>
        </w:rPr>
        <w:t xml:space="preserve">Перечень методов диагностики и лечения </w:t>
      </w:r>
    </w:p>
    <w:p w:rsidR="0028260B" w:rsidRDefault="0028260B" w:rsidP="004B0C15">
      <w:pPr>
        <w:pStyle w:val="Default"/>
        <w:spacing w:line="276" w:lineRule="auto"/>
        <w:jc w:val="center"/>
      </w:pPr>
      <w:r>
        <w:rPr>
          <w:b/>
          <w:bCs/>
        </w:rPr>
        <w:t xml:space="preserve">предполагаемых </w:t>
      </w:r>
      <w:r w:rsidR="004B0C15" w:rsidRPr="0028260B">
        <w:rPr>
          <w:b/>
          <w:bCs/>
        </w:rPr>
        <w:t xml:space="preserve">для формирования </w:t>
      </w:r>
      <w:r>
        <w:rPr>
          <w:b/>
          <w:bCs/>
        </w:rPr>
        <w:t xml:space="preserve">лечащим врачом </w:t>
      </w:r>
      <w:r w:rsidR="004B0C15" w:rsidRPr="0028260B">
        <w:rPr>
          <w:b/>
          <w:bCs/>
        </w:rPr>
        <w:t>индивидуальной программы</w:t>
      </w:r>
      <w:r w:rsidR="004B0C15" w:rsidRPr="0028260B">
        <w:t xml:space="preserve"> </w:t>
      </w:r>
    </w:p>
    <w:p w:rsid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</w:rPr>
        <w:t xml:space="preserve">реабилитации </w:t>
      </w:r>
      <w:r w:rsidRPr="0028260B">
        <w:rPr>
          <w:b/>
          <w:bCs/>
          <w:color w:val="auto"/>
        </w:rPr>
        <w:t xml:space="preserve">после перенесенной новой коронавирусной инфекции </w:t>
      </w:r>
    </w:p>
    <w:p w:rsidR="004B0C15" w:rsidRP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>«COVID-19/ОПТИМУМ»</w:t>
      </w:r>
    </w:p>
    <w:p w:rsidR="00E12A57" w:rsidRPr="0028260B" w:rsidRDefault="00E12A57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 xml:space="preserve"> </w:t>
      </w:r>
    </w:p>
    <w:p w:rsidR="004B0C15" w:rsidRPr="0028260B" w:rsidRDefault="004B0C15" w:rsidP="004B0C15">
      <w:pPr>
        <w:pStyle w:val="Default"/>
        <w:spacing w:line="276" w:lineRule="auto"/>
        <w:rPr>
          <w:color w:val="auto"/>
        </w:rPr>
      </w:pPr>
      <w:r w:rsidRPr="0028260B">
        <w:rPr>
          <w:b/>
          <w:bCs/>
          <w:iCs/>
          <w:color w:val="auto"/>
        </w:rPr>
        <w:t>Показания для программы реабилитации «COVID-19 /ОПТИМУМ»: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состояние после COVID-19 пневмонии;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хроническая обструктивная болезнь лёгких вне обострения при дыхательной недостаточности не более I степени</w:t>
      </w:r>
      <w:r w:rsidR="00F202C0" w:rsidRPr="0028260B">
        <w:rPr>
          <w:color w:val="auto"/>
        </w:rPr>
        <w:t>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бронхиальная астма в стадии ремиссии</w:t>
      </w:r>
      <w:r w:rsidR="00F202C0" w:rsidRPr="0028260B">
        <w:rPr>
          <w:color w:val="auto"/>
        </w:rPr>
        <w:t>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 xml:space="preserve">- состояние после перенесённой пневмонии в фазе </w:t>
      </w:r>
      <w:r w:rsidR="00E12A57" w:rsidRPr="0028260B">
        <w:rPr>
          <w:color w:val="auto"/>
        </w:rPr>
        <w:t>через 2 недели после выздоровления</w:t>
      </w:r>
      <w:r w:rsidR="00F202C0" w:rsidRPr="0028260B">
        <w:rPr>
          <w:color w:val="auto"/>
        </w:rPr>
        <w:t>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хронический бронхит в фазе ремиссии.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b/>
          <w:bCs/>
          <w:iCs/>
          <w:color w:val="auto"/>
        </w:rPr>
        <w:t>Задачи реабилитации: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восстановление функции внешнего дыхания;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кардиореспираторной системы к возрастающей физической нагрузке;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 бытовым нагрузкам;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укрепление иммунной системы;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вторичная профилактика заболеваний бронхолёгочной системы;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обучение навыкам здорового образа жизни;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улучшение качества жизни.</w:t>
      </w:r>
    </w:p>
    <w:p w:rsidR="001957EB" w:rsidRPr="0028260B" w:rsidRDefault="001957EB" w:rsidP="004B0C15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3"/>
        <w:tblpPr w:leftFromText="180" w:rightFromText="180" w:vertAnchor="text" w:tblpX="-14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126"/>
      </w:tblGrid>
      <w:tr w:rsidR="00E12A57" w:rsidRPr="0028260B" w:rsidTr="00B27F99">
        <w:trPr>
          <w:trHeight w:val="562"/>
        </w:trPr>
        <w:tc>
          <w:tcPr>
            <w:tcW w:w="704" w:type="dxa"/>
            <w:vMerge w:val="restart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8260B" w:rsidRPr="00B27F99" w:rsidRDefault="0028260B" w:rsidP="0028260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:rsidR="00E12A57" w:rsidRPr="0028260B" w:rsidRDefault="0028260B" w:rsidP="00282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126" w:type="dxa"/>
            <w:vMerge w:val="restart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A57" w:rsidRPr="0028260B" w:rsidTr="00B27F99">
        <w:trPr>
          <w:trHeight w:val="272"/>
        </w:trPr>
        <w:tc>
          <w:tcPr>
            <w:tcW w:w="704" w:type="dxa"/>
            <w:vMerge/>
          </w:tcPr>
          <w:p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2126" w:type="dxa"/>
            <w:vMerge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22"/>
        </w:trPr>
        <w:tc>
          <w:tcPr>
            <w:tcW w:w="704" w:type="dxa"/>
            <w:vMerge w:val="restart"/>
            <w:textDirection w:val="btLr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осмотр лечащего врача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3"/>
        </w:trPr>
        <w:tc>
          <w:tcPr>
            <w:tcW w:w="704" w:type="dxa"/>
            <w:vMerge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врача в процессе лечения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9"/>
        </w:trPr>
        <w:tc>
          <w:tcPr>
            <w:tcW w:w="704" w:type="dxa"/>
            <w:vMerge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дежурная медицинская служба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393"/>
        </w:trPr>
        <w:tc>
          <w:tcPr>
            <w:tcW w:w="704" w:type="dxa"/>
            <w:vMerge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 - реабилитационным отделением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E12A57" w:rsidRPr="0028260B" w:rsidTr="00B27F99">
        <w:trPr>
          <w:trHeight w:val="365"/>
        </w:trPr>
        <w:tc>
          <w:tcPr>
            <w:tcW w:w="704" w:type="dxa"/>
            <w:vMerge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365"/>
        </w:trPr>
        <w:tc>
          <w:tcPr>
            <w:tcW w:w="704" w:type="dxa"/>
            <w:vMerge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c>
          <w:tcPr>
            <w:tcW w:w="704" w:type="dxa"/>
            <w:vMerge w:val="restart"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</w:t>
            </w:r>
          </w:p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Клинический анализ крови с формулой + тромбоциты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Протромбиновый индекс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АЧТВ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Аланинаминотрансфераза</w:t>
            </w:r>
            <w:proofErr w:type="spellEnd"/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ФВД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E12A57" w:rsidRPr="0028260B" w:rsidRDefault="00B27F99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наличии </w:t>
            </w: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</w:tr>
      <w:tr w:rsidR="00E12A57" w:rsidRPr="0028260B" w:rsidTr="00B27F99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УЗДГ вен нижних конечностей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:rsidTr="00B27F99">
        <w:trPr>
          <w:trHeight w:val="452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:rsidTr="00B27F99">
        <w:trPr>
          <w:trHeight w:val="402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печени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:rsidTr="00B27F99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ЛФК</w:t>
            </w:r>
          </w:p>
        </w:tc>
        <w:tc>
          <w:tcPr>
            <w:tcW w:w="6379" w:type="dxa"/>
            <w:vAlign w:val="center"/>
          </w:tcPr>
          <w:p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F20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26" w:type="dxa"/>
          </w:tcPr>
          <w:p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372"/>
        </w:trPr>
        <w:tc>
          <w:tcPr>
            <w:tcW w:w="704" w:type="dxa"/>
            <w:vMerge w:val="restart"/>
            <w:textDirection w:val="btLr"/>
            <w:vAlign w:val="center"/>
          </w:tcPr>
          <w:p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ручной массаж (2 единицы)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9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атомарным водородом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1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оксидом азота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04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24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 циркулярный/веерный/Шарко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5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 (минеральные/ «сухие» углекислые)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104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физиотерапия:</w:t>
            </w:r>
          </w:p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-общая 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магнитотерапия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Магнитотурботрон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Полимаг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552"/>
        </w:trPr>
        <w:tc>
          <w:tcPr>
            <w:tcW w:w="704" w:type="dxa"/>
            <w:vMerge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вегетативной и психоэмоциональной коррекции и разгрузки «В гармонии с природой»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398"/>
        </w:trPr>
        <w:tc>
          <w:tcPr>
            <w:tcW w:w="704" w:type="dxa"/>
            <w:vMerge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Аэрозольтерапия (ингаляции с минеральной водой)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8"/>
        </w:trPr>
        <w:tc>
          <w:tcPr>
            <w:tcW w:w="704" w:type="dxa"/>
            <w:vMerge w:val="restart"/>
            <w:textDirection w:val="btLr"/>
            <w:vAlign w:val="center"/>
          </w:tcPr>
          <w:p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379" w:type="dxa"/>
            <w:vAlign w:val="center"/>
          </w:tcPr>
          <w:p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10"/>
        </w:trPr>
        <w:tc>
          <w:tcPr>
            <w:tcW w:w="704" w:type="dxa"/>
            <w:vMerge/>
            <w:textDirection w:val="btLr"/>
          </w:tcPr>
          <w:p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:rsidTr="00B27F99">
        <w:trPr>
          <w:trHeight w:val="439"/>
        </w:trPr>
        <w:tc>
          <w:tcPr>
            <w:tcW w:w="704" w:type="dxa"/>
            <w:vMerge/>
            <w:textDirection w:val="btLr"/>
          </w:tcPr>
          <w:p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1559" w:type="dxa"/>
            <w:vAlign w:val="center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60B" w:rsidRDefault="0028260B" w:rsidP="0028260B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0B" w:rsidRPr="00E53B03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CD20CB" w:rsidRPr="00B27F99" w:rsidRDefault="00CD20C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28260B" w:rsidRPr="00B27F99" w:rsidRDefault="0028260B" w:rsidP="00CD20C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3D79" w:rsidRPr="0028260B" w:rsidRDefault="00263D79" w:rsidP="00CD20C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  <w:bookmarkStart w:id="0" w:name="_GoBack"/>
      <w:bookmarkEnd w:id="0"/>
    </w:p>
    <w:sectPr w:rsidR="00263D79" w:rsidRPr="0028260B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5"/>
    <w:rsid w:val="000726C7"/>
    <w:rsid w:val="001957EB"/>
    <w:rsid w:val="001F4B34"/>
    <w:rsid w:val="00263D79"/>
    <w:rsid w:val="0028260B"/>
    <w:rsid w:val="00350BDB"/>
    <w:rsid w:val="004B0C15"/>
    <w:rsid w:val="006E1078"/>
    <w:rsid w:val="00B27F99"/>
    <w:rsid w:val="00CD20CB"/>
    <w:rsid w:val="00D92F38"/>
    <w:rsid w:val="00E12A57"/>
    <w:rsid w:val="00E15A29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</dc:creator>
  <cp:lastModifiedBy>Лина</cp:lastModifiedBy>
  <cp:revision>2</cp:revision>
  <dcterms:created xsi:type="dcterms:W3CDTF">2024-06-04T20:44:00Z</dcterms:created>
  <dcterms:modified xsi:type="dcterms:W3CDTF">2024-06-04T20:44:00Z</dcterms:modified>
</cp:coreProperties>
</file>